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DE" w:rsidRPr="001D27DE" w:rsidRDefault="001D27DE" w:rsidP="001D27DE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pl-PL"/>
        </w:rPr>
      </w:pPr>
      <w:r w:rsidRPr="001D27DE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u w:val="single"/>
          <w:lang w:eastAsia="pl-PL"/>
        </w:rPr>
        <w:t>PRZYKŁADY RÓŻNYCH KOMBINACJI WSKAŹNIKÓW</w:t>
      </w:r>
    </w:p>
    <w:p w:rsidR="001D27DE" w:rsidRPr="001D27DE" w:rsidRDefault="001D27DE" w:rsidP="001D27DE">
      <w:pPr>
        <w:spacing w:before="120" w:after="24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Przykładowe elementy: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float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 LICZBA;    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liczba rzeczywista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float</w:t>
      </w:r>
      <w:proofErr w:type="spellEnd"/>
    </w:p>
    <w:p w:rsidR="001D27DE" w:rsidRPr="001D27DE" w:rsidRDefault="001D27DE" w:rsidP="001D27DE">
      <w:pPr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 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TAB_INT [ 5 ];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5-cio elementowa tablica liczb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int</w:t>
      </w:r>
      <w:proofErr w:type="spellEnd"/>
    </w:p>
    <w:p w:rsidR="001D27DE" w:rsidRPr="001D27DE" w:rsidRDefault="001D27DE" w:rsidP="001D27DE">
      <w:pPr>
        <w:spacing w:before="120"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FUNKCJA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x )       //</w:t>
      </w:r>
      <w:r w:rsidRPr="001D27DE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funkcja z parametrem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 zwracająca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{                                        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wartość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double</w:t>
      </w:r>
      <w:proofErr w:type="spellEnd"/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               return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x+0.1;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}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before="360" w:after="12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Wskaźniki na w/w elementy: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float</w:t>
      </w:r>
      <w:proofErr w:type="spellEnd"/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wsk_liczby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;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wskaźnik na liczbę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float</w:t>
      </w:r>
      <w:proofErr w:type="spellEnd"/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wsk_liczby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= &amp; LICZBA ;</w:t>
      </w:r>
    </w:p>
    <w:p w:rsidR="001D27DE" w:rsidRPr="001D27DE" w:rsidRDefault="001D27DE" w:rsidP="001D27DE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) [ 5 ] ;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wskaźnik na 5-cio elementowa tablicę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= &amp; TAB_INT ;</w:t>
      </w:r>
    </w:p>
    <w:p w:rsidR="001D27DE" w:rsidRPr="001D27DE" w:rsidRDefault="001D27DE" w:rsidP="001D27DE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)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) ;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wskaźnik na funkcję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= FUNKCJA ;</w:t>
      </w:r>
    </w:p>
    <w:p w:rsidR="001D27DE" w:rsidRPr="001D27DE" w:rsidRDefault="001D27DE" w:rsidP="001D27DE">
      <w:pPr>
        <w:spacing w:before="360" w:after="12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Tablice elementów: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float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tab_liczb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 xml:space="preserve"> [ 10 ] ;              // </w:t>
      </w:r>
      <w:proofErr w:type="spellStart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val="en-US" w:eastAsia="pl-PL"/>
        </w:rPr>
        <w:t>tablica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val="en-US" w:eastAsia="pl-PL"/>
        </w:rPr>
        <w:t xml:space="preserve"> </w:t>
      </w:r>
      <w:proofErr w:type="spellStart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val="en-US" w:eastAsia="pl-PL"/>
        </w:rPr>
        <w:t>liczb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val="en-US" w:eastAsia="pl-PL"/>
        </w:rPr>
        <w:t> </w:t>
      </w:r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val="en-US" w:eastAsia="pl-PL"/>
        </w:rPr>
        <w:t>float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[ 10 ] [ 5 ] ;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tablica tablic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 //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 // </w:t>
      </w:r>
      <w:r w:rsidRPr="001D27DE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nie ma tablicy funkcji</w:t>
      </w:r>
    </w:p>
    <w:p w:rsidR="001D27DE" w:rsidRPr="001D27DE" w:rsidRDefault="001D27DE" w:rsidP="001D27DE">
      <w:pPr>
        <w:spacing w:before="360" w:after="12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Tablice wskaźników na elementy: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float</w:t>
      </w:r>
      <w:proofErr w:type="spellEnd"/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tab_wsk_liczb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[ 10 ] ;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tablica wskaźników na liczby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tab_wsk_liczb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[ 2 ] = &amp; LICZBA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[ 10 ] ) [ 5 ] ;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tablica wskaźników na tablice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[ 2 ] = &amp; TAB_INT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[ 10 ] )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) ;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tablica wskaźników na funkcje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tab_wsk_fun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[ 2 ] = FUNKCJA ;</w:t>
      </w:r>
    </w:p>
    <w:p w:rsidR="001D27DE" w:rsidRPr="001D27DE" w:rsidRDefault="001D27DE" w:rsidP="001D27DE">
      <w:pPr>
        <w:spacing w:before="360" w:after="12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Funkcje zwracające elementy: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float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FUNKCJA_E1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)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funkcja zwracająca liczbę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float</w:t>
      </w:r>
      <w:proofErr w:type="spellEnd"/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{ return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0.1;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}</w:t>
      </w:r>
    </w:p>
    <w:p w:rsidR="001D27DE" w:rsidRPr="001D27DE" w:rsidRDefault="001D27DE" w:rsidP="001D27DE">
      <w:pPr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 //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        //</w:t>
      </w:r>
      <w:r w:rsidRPr="001D27DE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 nie ma funkcji zwracającej tablice</w:t>
      </w:r>
    </w:p>
    <w:p w:rsidR="001D27DE" w:rsidRPr="001D27DE" w:rsidRDefault="001D27DE" w:rsidP="001D27DE">
      <w:pPr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        //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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        //</w:t>
      </w:r>
      <w:r w:rsidRPr="001D27DE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 nie ma funkcji zwracającej funkcje</w:t>
      </w:r>
    </w:p>
    <w:p w:rsidR="001D27DE" w:rsidRPr="001D27DE" w:rsidRDefault="001D27DE" w:rsidP="001D2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 w:type="textWrapping" w:clear="all"/>
      </w:r>
    </w:p>
    <w:p w:rsidR="001D27DE" w:rsidRPr="001D27DE" w:rsidRDefault="001D27DE" w:rsidP="001D27D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after="240" w:line="360" w:lineRule="atLeast"/>
        <w:jc w:val="both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pl-PL"/>
        </w:rPr>
      </w:pPr>
      <w:r w:rsidRPr="001D27DE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pl-PL"/>
        </w:rPr>
        <w:t>Funkcje zwracające wskaźniki elementów: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float</w:t>
      </w:r>
      <w:proofErr w:type="spellEnd"/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FUNKCJA_W1(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)      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funkcja (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) zwracająca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{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                            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wskaźnik na liczbę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float</w:t>
      </w:r>
      <w:proofErr w:type="spellEnd"/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float</w:t>
      </w:r>
      <w:proofErr w:type="spellEnd"/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wsk_liczby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wsk_liczby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= &amp;LICZBA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return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wsk_liczby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}</w:t>
      </w:r>
    </w:p>
    <w:p w:rsidR="001D27DE" w:rsidRPr="001D27DE" w:rsidRDefault="001D27DE" w:rsidP="001D27DE">
      <w:pPr>
        <w:spacing w:before="4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FUNKCJA_W2(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) ) [ 5 ]                  //</w:t>
      </w:r>
      <w:r w:rsidRPr="001D27DE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funkcja (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) zwracająca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{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                            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wskaźnik na tablicę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)[ 5 ] ;            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pięciu liczb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int</w:t>
      </w:r>
      <w:proofErr w:type="spellEnd"/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 xml:space="preserve"> = &amp;TAB_INT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   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return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wsk_tab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 xml:space="preserve">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}</w:t>
      </w:r>
    </w:p>
    <w:p w:rsidR="001D27DE" w:rsidRPr="001D27DE" w:rsidRDefault="001D27DE" w:rsidP="001D27DE">
      <w:pPr>
        <w:spacing w:before="4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        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FUNKCJA_W3(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) )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)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funkcja (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) zwracająca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{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                                                // </w:t>
      </w:r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wskaźnik na funkcję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)(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);                       // </w:t>
      </w:r>
      <w:r w:rsidRPr="001D27DE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 (</w:t>
      </w:r>
      <w:proofErr w:type="spellStart"/>
      <w:r w:rsidRPr="001D27DE">
        <w:rPr>
          <w:rFonts w:ascii="Arial" w:eastAsia="Times New Roman" w:hAnsi="Arial" w:cs="Arial"/>
          <w:b/>
          <w:bCs/>
          <w:i/>
          <w:iCs/>
          <w:color w:val="FFFFFF" w:themeColor="background1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i/>
          <w:iCs/>
          <w:color w:val="FFFFFF" w:themeColor="background1"/>
          <w:sz w:val="26"/>
          <w:szCs w:val="26"/>
          <w:lang w:eastAsia="pl-PL"/>
        </w:rPr>
        <w:t>)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               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= FUNKCJA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return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}</w:t>
      </w:r>
    </w:p>
    <w:p w:rsidR="001D27DE" w:rsidRPr="001D27DE" w:rsidRDefault="001D27DE" w:rsidP="001D27DE">
      <w:pPr>
        <w:spacing w:before="240" w:after="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1D27DE" w:rsidRPr="001D27DE" w:rsidRDefault="001D27DE" w:rsidP="001D27DE">
      <w:pPr>
        <w:spacing w:after="120" w:line="360" w:lineRule="atLeast"/>
        <w:jc w:val="both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//</w:t>
      </w:r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Tablica wskaźników na funkcje 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 </w:t>
      </w:r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( 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 )</w:t>
      </w:r>
    </w:p>
    <w:p w:rsidR="001D27DE" w:rsidRPr="001D27DE" w:rsidRDefault="001D27DE" w:rsidP="001D27DE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</w:t>
      </w:r>
      <w:r w:rsidRPr="001D27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  <w:t>double</w:t>
      </w:r>
      <w:r w:rsidRPr="001D27DE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tab_wsk_fun</w:t>
      </w:r>
      <w:proofErr w:type="spellEnd"/>
      <w:r w:rsidRPr="001D27DE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[ 10 ] )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 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 ;</w:t>
      </w:r>
      <w:r w:rsidRPr="001D27DE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                                                                                 </w:t>
      </w:r>
    </w:p>
    <w:p w:rsidR="001D27DE" w:rsidRPr="001D27DE" w:rsidRDefault="001D27DE" w:rsidP="001D27D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</w:p>
    <w:p w:rsidR="001D27DE" w:rsidRPr="001D27DE" w:rsidRDefault="001D27DE" w:rsidP="001D27DE">
      <w:pPr>
        <w:spacing w:after="120" w:line="360" w:lineRule="atLeast"/>
        <w:jc w:val="both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// </w:t>
      </w:r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Wskaźnik tablicy wskaźników na funkcje 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 </w:t>
      </w:r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( 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 )</w:t>
      </w:r>
    </w:p>
    <w:p w:rsidR="001D27DE" w:rsidRPr="001D27DE" w:rsidRDefault="001D27DE" w:rsidP="001D27DE">
      <w:pPr>
        <w:spacing w:before="120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double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wsk_tab_wsk_fun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) [ 10 ] )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) ;</w:t>
      </w:r>
    </w:p>
    <w:p w:rsidR="001D27DE" w:rsidRPr="001D27DE" w:rsidRDefault="001D27DE" w:rsidP="001D27D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</w:p>
    <w:p w:rsidR="001D27DE" w:rsidRPr="001D27DE" w:rsidRDefault="001D27DE" w:rsidP="001D27DE">
      <w:pPr>
        <w:spacing w:before="240" w:after="240" w:line="360" w:lineRule="atLeast"/>
        <w:ind w:right="-289"/>
        <w:jc w:val="both"/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// </w:t>
      </w:r>
      <w:bookmarkStart w:id="0" w:name="_GoBack"/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Funkcja (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void</w:t>
      </w:r>
      <w:proofErr w:type="spellEnd"/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) zwracająca wskaźnik tablicy wskaźników na funkcje 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double</w:t>
      </w:r>
      <w:proofErr w:type="spellEnd"/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(</w:t>
      </w:r>
      <w:proofErr w:type="spellStart"/>
      <w:r w:rsidRPr="001D27DE">
        <w:rPr>
          <w:rFonts w:ascii="Arial" w:eastAsia="Times New Roman" w:hAnsi="Arial" w:cs="Arial"/>
          <w:b/>
          <w:bCs/>
          <w:color w:val="FFFFFF" w:themeColor="background1"/>
          <w:sz w:val="26"/>
          <w:szCs w:val="26"/>
          <w:lang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FFFFFF" w:themeColor="background1"/>
          <w:sz w:val="26"/>
          <w:szCs w:val="26"/>
          <w:lang w:eastAsia="pl-PL"/>
        </w:rPr>
        <w:t>)</w:t>
      </w:r>
    </w:p>
    <w:bookmarkEnd w:id="0"/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double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(</w:t>
      </w:r>
      <w:r w:rsidRPr="001D27DE">
        <w:rPr>
          <w:rFonts w:ascii="Symbol" w:eastAsia="Times New Roman" w:hAnsi="Symbol" w:cs="Arial"/>
          <w:color w:val="000000"/>
          <w:sz w:val="26"/>
          <w:szCs w:val="26"/>
          <w:lang w:eastAsia="pl-PL"/>
        </w:rPr>
        <w:t>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fun_wsk_tab_wsk_fun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(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void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) ) [ 10 ] ) ( </w:t>
      </w:r>
      <w:proofErr w:type="spellStart"/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int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)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{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   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pl-PL"/>
        </w:rPr>
        <w:t>return</w:t>
      </w: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 </w:t>
      </w:r>
      <w:proofErr w:type="spellStart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>wsk_tab_wsk_fun</w:t>
      </w:r>
      <w:proofErr w:type="spellEnd"/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t xml:space="preserve"> ;</w:t>
      </w:r>
    </w:p>
    <w:p w:rsidR="001D27DE" w:rsidRPr="001D27DE" w:rsidRDefault="001D27DE" w:rsidP="001D27D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1D27DE">
        <w:rPr>
          <w:rFonts w:ascii="Arial" w:eastAsia="Times New Roman" w:hAnsi="Arial" w:cs="Arial"/>
          <w:color w:val="000000"/>
          <w:sz w:val="26"/>
          <w:szCs w:val="26"/>
          <w:lang w:val="en-US" w:eastAsia="pl-PL"/>
        </w:rPr>
        <w:lastRenderedPageBreak/>
        <w:t>           </w:t>
      </w:r>
      <w:r w:rsidRPr="001D27DE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}</w:t>
      </w:r>
    </w:p>
    <w:p w:rsidR="00542C75" w:rsidRDefault="001D27DE" w:rsidP="001D27DE">
      <w:r w:rsidRPr="001D27DE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</w:p>
    <w:sectPr w:rsidR="00542C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DE" w:rsidRDefault="001D27DE" w:rsidP="001D27DE">
      <w:pPr>
        <w:spacing w:after="0" w:line="240" w:lineRule="auto"/>
      </w:pPr>
      <w:r>
        <w:separator/>
      </w:r>
    </w:p>
  </w:endnote>
  <w:endnote w:type="continuationSeparator" w:id="0">
    <w:p w:rsidR="001D27DE" w:rsidRDefault="001D27DE" w:rsidP="001D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DE" w:rsidRDefault="001D27DE" w:rsidP="001D27DE">
      <w:pPr>
        <w:spacing w:after="0" w:line="240" w:lineRule="auto"/>
      </w:pPr>
      <w:r>
        <w:separator/>
      </w:r>
    </w:p>
  </w:footnote>
  <w:footnote w:type="continuationSeparator" w:id="0">
    <w:p w:rsidR="001D27DE" w:rsidRDefault="001D27DE" w:rsidP="001D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DE" w:rsidRDefault="001D27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DE"/>
    <w:rsid w:val="001D27DE"/>
    <w:rsid w:val="00542C75"/>
    <w:rsid w:val="00B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2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7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istingprogramu">
    <w:name w:val="listingprogramu"/>
    <w:basedOn w:val="Normalny"/>
    <w:rsid w:val="001D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D27DE"/>
  </w:style>
  <w:style w:type="paragraph" w:styleId="Nagwek">
    <w:name w:val="header"/>
    <w:basedOn w:val="Normalny"/>
    <w:link w:val="NagwekZnak"/>
    <w:uiPriority w:val="99"/>
    <w:unhideWhenUsed/>
    <w:rsid w:val="001D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7DE"/>
  </w:style>
  <w:style w:type="paragraph" w:styleId="Stopka">
    <w:name w:val="footer"/>
    <w:basedOn w:val="Normalny"/>
    <w:link w:val="StopkaZnak"/>
    <w:uiPriority w:val="99"/>
    <w:unhideWhenUsed/>
    <w:rsid w:val="001D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2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7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istingprogramu">
    <w:name w:val="listingprogramu"/>
    <w:basedOn w:val="Normalny"/>
    <w:rsid w:val="001D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D27DE"/>
  </w:style>
  <w:style w:type="paragraph" w:styleId="Nagwek">
    <w:name w:val="header"/>
    <w:basedOn w:val="Normalny"/>
    <w:link w:val="NagwekZnak"/>
    <w:uiPriority w:val="99"/>
    <w:unhideWhenUsed/>
    <w:rsid w:val="001D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7DE"/>
  </w:style>
  <w:style w:type="paragraph" w:styleId="Stopka">
    <w:name w:val="footer"/>
    <w:basedOn w:val="Normalny"/>
    <w:link w:val="StopkaZnak"/>
    <w:uiPriority w:val="99"/>
    <w:unhideWhenUsed/>
    <w:rsid w:val="001D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26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111070686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14530895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158276249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17021837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7236013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10213237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206270479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  <w:div w:id="208872269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Rowińska</dc:creator>
  <cp:lastModifiedBy>Zdzisława Rowińska</cp:lastModifiedBy>
  <cp:revision>2</cp:revision>
  <dcterms:created xsi:type="dcterms:W3CDTF">2017-05-25T09:53:00Z</dcterms:created>
  <dcterms:modified xsi:type="dcterms:W3CDTF">2017-05-25T09:53:00Z</dcterms:modified>
</cp:coreProperties>
</file>