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B4ED1">
      <w:bookmarkStart w:id="0" w:name="_GoBack"/>
      <w:bookmarkEnd w:id="0"/>
    </w:p>
    <w:p w:rsidR="00000000" w:rsidRDefault="00AB4ED1">
      <w:r>
        <w:t>Tytuł: CRM w ujęciu klasycznym i internetowym</w:t>
      </w:r>
    </w:p>
    <w:p w:rsidR="00000000" w:rsidRDefault="00AB4ED1">
      <w:r>
        <w:t>Autor: XYZ</w:t>
      </w:r>
    </w:p>
    <w:p w:rsidR="00000000" w:rsidRDefault="00AB4ED1"/>
    <w:p w:rsidR="00000000" w:rsidRDefault="00AB4ED1"/>
    <w:p w:rsidR="00000000" w:rsidRDefault="00AB4ED1"/>
    <w:p w:rsidR="00000000" w:rsidRDefault="00AB4ED1">
      <w:r>
        <w:t>Dotychczasowa koncepcja tradycyjnego modelu zarządzania skupiająca się na masowych działaniach uległa diametralnemu przekształceniu. Została zastąpiona nowoczesnym systemem zorientowanym na indyw</w:t>
      </w:r>
      <w:r>
        <w:t>idualnego użytkownika. Zarządzanie relacjami z klientami czyli CRM (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Management) zmienił dotychczasowy model biznesu, kulturę i politykę firmy. Do organizacji zaczęto wprowadzać radykalne zmiany w koncepcji zarządzania. Marketing masow</w:t>
      </w:r>
      <w:r>
        <w:t>y zastąpiono relacyjnym. Daleko posunięta specjalizacja działań ma na celu zwiększenie rentowności firmy poprzez intensyfikację zadowolenia klienta.</w:t>
      </w:r>
    </w:p>
    <w:p w:rsidR="00000000" w:rsidRDefault="00AB4ED1">
      <w:r>
        <w:t>W artykule przedstawiono koncepcję działań integralnie powiązaną z nowoczesnym modelem zarządzania. Wskazan</w:t>
      </w:r>
      <w:r>
        <w:t>o główne motywatory charakteryzujące marketing relacji oraz zaakcentowano, które z zadań są najistotniejsze.</w:t>
      </w:r>
    </w:p>
    <w:p w:rsidR="00000000" w:rsidRDefault="00AB4ED1">
      <w:r>
        <w:t>Wstęp /</w:t>
      </w:r>
      <w:r>
        <w:rPr>
          <w:b/>
        </w:rPr>
        <w:t>rozdział</w:t>
      </w:r>
      <w:r>
        <w:t>/</w:t>
      </w:r>
    </w:p>
    <w:p w:rsidR="00000000" w:rsidRDefault="00AB4ED1">
      <w:r>
        <w:t>Nastąpił odwrót z dotychczasowego podejścia statystycznego w marketing zorientowany na indywidualne potrzeby klienta. Coraz części</w:t>
      </w:r>
      <w:r>
        <w:t>ej rozważania na temat zarządzania skupiają się wokół CRM. Nowy model zarządzania uwzględnia osobiste preferencje odbiorców oraz dostarcza im właściwych dóbr i rozwiązań. Aby zrozumieć czego oczekuje klient należy wsłuchać się w jego potrzeby oraz zidentyf</w:t>
      </w:r>
      <w:r>
        <w:t xml:space="preserve">ikować motywacje jego działań. Na podstawie złożonej analizy potrzeb możliwym staje się przygotowanie oferty spełniającej osobiste oczekiwania odbiorcy. Celem CRM jest zwiększenie zyskowności firmy poprzez wywołanie jak największej satysfakcji u klientów. </w:t>
      </w:r>
      <w:r>
        <w:t>Im wyższy jej poziom tym większe prawdopodobieństwo zbudowania zaufania wobec firmy, a w efekcie pozyskanie lojalności klienta. CRM, czyli marketing relacji, ma na celu takie zarządzanie wiedzą o kliencie, które sprawia iż jest on oddany firmie przez długi</w:t>
      </w:r>
      <w:r>
        <w:t xml:space="preserve"> czas. I nie ma tutaj decydującego znaczenia oferta cenowa - najważniejsza jest jakość oraz dostarczanie klientowi wartości dodanej. Są to czynniki, które mają największy wpływ na jego postawę.</w:t>
      </w:r>
    </w:p>
    <w:p w:rsidR="00000000" w:rsidRDefault="00AB4ED1">
      <w:r>
        <w:t>Definicja CRM /</w:t>
      </w:r>
      <w:r>
        <w:rPr>
          <w:b/>
        </w:rPr>
        <w:t>rozdział</w:t>
      </w:r>
      <w:r>
        <w:t>/</w:t>
      </w:r>
    </w:p>
    <w:p w:rsidR="00000000" w:rsidRDefault="00AB4ED1">
      <w:r>
        <w:t>Nie ma jednoznacznej definicji CRM. W</w:t>
      </w:r>
      <w:r>
        <w:t xml:space="preserve"> literaturze można zapoznać się z wieloma interpretacjami tego samego zagadnienia. Z pewnością inaczej zdefiniuje CRM osoba reprezentująca nauki ekonomiczne, a inaczej informatyk, jeszcze odmiennie może być określony </w:t>
      </w:r>
      <w:proofErr w:type="spellStart"/>
      <w:r>
        <w:t>eCRM</w:t>
      </w:r>
      <w:proofErr w:type="spellEnd"/>
      <w:r>
        <w:t>. Niewątpliwie, wszystkie te defini</w:t>
      </w:r>
      <w:r>
        <w:t>cje mają jeden wspólny mianownik - jest nim zorientowanie na klienta.</w:t>
      </w:r>
    </w:p>
    <w:p w:rsidR="00000000" w:rsidRDefault="00AB4ED1"/>
    <w:p w:rsidR="00000000" w:rsidRDefault="00AB4ED1">
      <w:r>
        <w:t>Informatyk uzna iż CRM jest to aplikacja, system komputerowy lub oprogramowanie, którego celem jest podniesienie rentowności firmy za pomocą automatyzacji kluczowych procesów w niej zac</w:t>
      </w:r>
      <w:r>
        <w:t xml:space="preserve">hodzących. Idea CRM w aspekcie technicznym polega na zastąpieniu ludzi automatycznymi procesami, przy jednoczesnym dążeniu do osiągnięcia optymalnych rezultatów. Technologia ma zastąpić pracę człowieka, co w perspektywie stanowi najprostszy kanał redukcji </w:t>
      </w:r>
      <w:r>
        <w:t>kosztów.</w:t>
      </w:r>
    </w:p>
    <w:p w:rsidR="00000000" w:rsidRDefault="00AB4ED1"/>
    <w:p w:rsidR="00000000" w:rsidRDefault="00AB4ED1">
      <w:r>
        <w:t>Aby firma mogła zarządzać relacjami z klientami zgodnie z filozofią CRM potrzebna jest zmiana dotychczasowych działań - jej polityka i filozofia powinny zostać podporządkowane nowym prawom regulującym nowoczesne zarządzanie. Niewątpliwie przed fi</w:t>
      </w:r>
      <w:r>
        <w:t>rmami stoi wielkie wyzwanie. Jest to mała rewolucja wymagająca wprowadzenia restrukturyzacji w przedsiębiorstwach.</w:t>
      </w:r>
    </w:p>
    <w:p w:rsidR="00000000" w:rsidRDefault="00AB4ED1"/>
    <w:p w:rsidR="00000000" w:rsidRDefault="00AB4ED1">
      <w:r>
        <w:t xml:space="preserve">Garner </w:t>
      </w:r>
      <w:proofErr w:type="spellStart"/>
      <w:r>
        <w:t>Bornstein</w:t>
      </w:r>
      <w:proofErr w:type="spellEnd"/>
      <w:r>
        <w:t>, prezes firmy generation.net z Montrealu, specjalizujący się w sprawach rozwoju Internetu przesyła następującą sentencję CR</w:t>
      </w:r>
      <w:r>
        <w:t>M [1]:</w:t>
      </w:r>
    </w:p>
    <w:p w:rsidR="00000000" w:rsidRDefault="00AB4ED1"/>
    <w:p w:rsidR="00000000" w:rsidRDefault="00AB4ED1">
      <w:r>
        <w:t>Nie myśl o transakcjach, myśl o relacjach. Nie myśl o zwrocie z inwestycji, myśl o badaniach i rozwoju. Nie myśl o produktach uniwersalnych, myśl o produktach zaspokajających konkretne potrzeby. Myśl o Internecie jako sprzedawcy w każdym domu.</w:t>
      </w:r>
    </w:p>
    <w:p w:rsidR="00000000" w:rsidRDefault="00AB4ED1"/>
    <w:p w:rsidR="00000000" w:rsidRDefault="00AB4ED1">
      <w:r>
        <w:t>CRM</w:t>
      </w:r>
      <w:r>
        <w:t xml:space="preserve"> jest strategią, która wyznacza nowe ścieżki zarządzania w firmie, zaś technologia stanowi jedynie platformę, na bazie której ma funkcjonować cały zintegrowany system.</w:t>
      </w:r>
    </w:p>
    <w:p w:rsidR="00000000" w:rsidRDefault="00AB4ED1">
      <w:r>
        <w:t>Ideologia CRM /</w:t>
      </w:r>
      <w:r>
        <w:rPr>
          <w:b/>
        </w:rPr>
        <w:t>rozdział</w:t>
      </w:r>
      <w:r>
        <w:t>/</w:t>
      </w:r>
    </w:p>
    <w:p w:rsidR="00000000" w:rsidRDefault="00AB4ED1">
      <w:r>
        <w:t>CRM jest strategią biznesową, która skupia się na budowaniu dłu</w:t>
      </w:r>
      <w:r>
        <w:t>goterminowych związków z klientami w celu zwiększenia dochodowości firmy, a także redukcji kosztów. Satysfakcja odbiorcy wynika z jakości oferowanych produktów i usług świadczonych przez firmę. Każdy klient czuje się kimś wyjątkowym dla firmy kiedy zna ona</w:t>
      </w:r>
      <w:r>
        <w:t xml:space="preserve"> jego osobiste upodobania i trafnie je zaspokaja. Korzyścią dla odbiorcy jest spełnianie jego potrzeb zaś dla firmy prowadzenie długoterminowych relacji z zadowolonym klientem. Aby duże przedsiębiorstwo mogło wykorzystywać wspólną wiedzę o kliencie koniecz</w:t>
      </w:r>
      <w:r>
        <w:t>nością staje się budowanie baz danych. Stanowią one cenny kapitał wiedzy dla firmy ponieważ udostępniają informacje o odbiorcy. Aby system zarządzania był jednolity a wszystkie komórki firmy (sprzedaży, marketingu i serwisu) pozostawały ze sobą w korelacji</w:t>
      </w:r>
      <w:r>
        <w:t xml:space="preserve"> potrzebny jest CRM.</w:t>
      </w:r>
    </w:p>
    <w:p w:rsidR="00000000" w:rsidRDefault="00AB4ED1"/>
    <w:p w:rsidR="00000000" w:rsidRDefault="0043711F">
      <w:r>
        <w:rPr>
          <w:noProof/>
        </w:rPr>
        <w:drawing>
          <wp:inline distT="0" distB="0" distL="0" distR="0">
            <wp:extent cx="3810000" cy="2752725"/>
            <wp:effectExtent l="0" t="0" r="0" b="0"/>
            <wp:docPr id="1" name="Obraz 1" descr="Rysunek 1: Modelowy system CRM zorientowany na kli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nek 1: Modelowy system CRM zorientowany na klien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4ED1"/>
    <w:p w:rsidR="00000000" w:rsidRDefault="00AB4ED1">
      <w:r>
        <w:t>Rysunek 1: Modelowy system CRM zorientowany na klienta</w:t>
      </w:r>
    </w:p>
    <w:p w:rsidR="00000000" w:rsidRDefault="00AB4ED1">
      <w:r>
        <w:t>Źródło: opracowanie własne</w:t>
      </w:r>
    </w:p>
    <w:p w:rsidR="00000000" w:rsidRDefault="00AB4ED1"/>
    <w:p w:rsidR="00000000" w:rsidRDefault="00AB4ED1">
      <w:r>
        <w:t>Rysunek 1. obrazuje proces zarządzania relacjami, którego cele</w:t>
      </w:r>
      <w:r>
        <w:t>m jest zatrzymanie klienta w czasie. Wszystkie działania w poszczególnych działach firmy są ze sobą powiązane. Najistotniejszym zaś komponentem efektywnego administrowania CRM jest zarządzanie kontaktami.</w:t>
      </w:r>
    </w:p>
    <w:p w:rsidR="00000000" w:rsidRDefault="00AB4ED1">
      <w:r>
        <w:t>Cechy typowe dla CRM /</w:t>
      </w:r>
      <w:r>
        <w:rPr>
          <w:b/>
        </w:rPr>
        <w:t>podrozdział</w:t>
      </w:r>
      <w:r>
        <w:t>/</w:t>
      </w:r>
    </w:p>
    <w:p w:rsidR="00000000" w:rsidRDefault="00AB4ED1">
      <w:r>
        <w:t>Poniżej przedsta</w:t>
      </w:r>
      <w:r>
        <w:t>wiono cechy, które charakteryzują CRM. W celu sprawnej analizy gotowości firmy do wdrożenia systemów klasy CRM należy wykazać się znajomością i zrozumieniem poniższych postulatów [1].</w:t>
      </w:r>
    </w:p>
    <w:p w:rsidR="00000000" w:rsidRDefault="00AB4ED1">
      <w:r>
        <w:t>CRM to filozofia, a nie tylko technologia /</w:t>
      </w:r>
      <w:r>
        <w:rPr>
          <w:b/>
        </w:rPr>
        <w:t>podpunkt</w:t>
      </w:r>
      <w:r>
        <w:t>/</w:t>
      </w:r>
    </w:p>
    <w:p w:rsidR="00000000" w:rsidRDefault="00AB4ED1">
      <w:r>
        <w:lastRenderedPageBreak/>
        <w:t>CRM to filozofia fi</w:t>
      </w:r>
      <w:r>
        <w:t>rmy wspierana jedynie przez rozwiązania technologiczne. Inaczej definiując, to nowa kultura biznesowa, którą musi zrozumieć każda organizacja wdrażająca CRM. Najpierw należy poznać ideologię CRM a następnie zsynchronizować ją z celami firmy. Oprogramowanie</w:t>
      </w:r>
      <w:r>
        <w:t xml:space="preserve"> zaś to narzędzie służące pozyskiwaniu właściwych informacji, ich przetwarzaniu i znajdowaniu strategicznych zależności wynikających z baz danych.</w:t>
      </w:r>
    </w:p>
    <w:p w:rsidR="00000000" w:rsidRDefault="00AB4ED1">
      <w:r>
        <w:t>Kompatybilność filozofii firmy z technologią /</w:t>
      </w:r>
      <w:r>
        <w:rPr>
          <w:b/>
        </w:rPr>
        <w:t>podpunkt</w:t>
      </w:r>
      <w:r>
        <w:t>/</w:t>
      </w:r>
    </w:p>
    <w:p w:rsidR="00000000" w:rsidRDefault="00AB4ED1">
      <w:r>
        <w:t xml:space="preserve">Zgodność filozofii firmy z oprogramowaniem klasy CRM </w:t>
      </w:r>
      <w:r>
        <w:t>to podstawowe kryterium warunkujące sukces wdrożenia systemu. Brak jasno sprecyzowanych celów przedsięwzięcia, zła organizacja merytoryczna przygotowująca firmę do wdrożenia CRM, niewłaściwie oszacowana inwestycja mogą być przyczyną niepowodzenia projektu.</w:t>
      </w:r>
    </w:p>
    <w:p w:rsidR="00000000" w:rsidRDefault="00AB4ED1">
      <w:r>
        <w:t>Integracja wszystkich działów firmy /</w:t>
      </w:r>
      <w:r>
        <w:rPr>
          <w:b/>
        </w:rPr>
        <w:t>podpunkt</w:t>
      </w:r>
      <w:r>
        <w:t>/</w:t>
      </w:r>
    </w:p>
    <w:p w:rsidR="00000000" w:rsidRDefault="00AB4ED1">
      <w:r>
        <w:t>Kluczową wartością CRM jest pozyskanie spójnej informacji o kliencie we wszystkich pionach firmy: sprzedaży, serwisu oraz operacyjnego. Zarządzanie wspólną wiedzą w różnych działach funkcjonalnych firmy (obsł</w:t>
      </w:r>
      <w:r>
        <w:t>uga sprzedaży, posprzedażna oraz planowania) powoduje optymalizację pracę. W efekcie zsynchronizowane działania prowadzą do wzrostu wydajności procesów zachodzących w firmie.</w:t>
      </w:r>
    </w:p>
    <w:p w:rsidR="00000000" w:rsidRDefault="00AB4ED1">
      <w:r>
        <w:t>Zmiany zachodzące w firmie /</w:t>
      </w:r>
      <w:r>
        <w:rPr>
          <w:b/>
        </w:rPr>
        <w:t>podrozdział</w:t>
      </w:r>
      <w:r>
        <w:t>/</w:t>
      </w:r>
    </w:p>
    <w:p w:rsidR="00000000" w:rsidRDefault="00AB4ED1">
      <w:r>
        <w:t>Wdrożenie CRM związane jest z wprowadzen</w:t>
      </w:r>
      <w:r>
        <w:t xml:space="preserve">iem wielu zmian organizacyjnych w całej firmie. Przekształceniu ulega obraz dotychczasowej koncepcji zarządzania przedsiębiorstwem. Wszystkie procesy zostają przewartościowane i skoncentrowane na kliencie. Stanowi on teraz szczególną wartość. Firmy, które </w:t>
      </w:r>
      <w:r>
        <w:t xml:space="preserve">wdrażają CRM decydują się na radykalne zmiany, zarówno filozofii organizacji jak i kompetencji jej pracowników. Frederick </w:t>
      </w:r>
      <w:proofErr w:type="spellStart"/>
      <w:r>
        <w:t>Newell</w:t>
      </w:r>
      <w:proofErr w:type="spellEnd"/>
      <w:r>
        <w:t xml:space="preserve"> - autorytet w dziedzinie zarządzania relacjami z klientami i wdrażania programów marketingowych zorientowanych na indywidualne </w:t>
      </w:r>
      <w:r>
        <w:t xml:space="preserve">podejście do klienta, wskazuje najistotniejsze zmiany [1]: </w:t>
      </w:r>
    </w:p>
    <w:p w:rsidR="00000000" w:rsidRDefault="00AB4ED1"/>
    <w:p w:rsidR="00000000" w:rsidRDefault="00AB4ED1">
      <w:r>
        <w:t xml:space="preserve">zmiany zachodzące w dziale sprzedaży i w dziale obsługi klienta, </w:t>
      </w:r>
    </w:p>
    <w:p w:rsidR="00000000" w:rsidRDefault="00AB4ED1">
      <w:r>
        <w:t xml:space="preserve">synchronizacja działu marketingu i sprzedaży, </w:t>
      </w:r>
    </w:p>
    <w:p w:rsidR="00000000" w:rsidRDefault="00AB4ED1">
      <w:r>
        <w:t xml:space="preserve">korelacja działań personelu technicznego z działem handlowym, </w:t>
      </w:r>
    </w:p>
    <w:p w:rsidR="00000000" w:rsidRDefault="00AB4ED1">
      <w:r>
        <w:t>zmiany w dziale bad</w:t>
      </w:r>
      <w:r>
        <w:t xml:space="preserve">ań, </w:t>
      </w:r>
    </w:p>
    <w:p w:rsidR="00000000" w:rsidRDefault="00AB4ED1">
      <w:r>
        <w:t xml:space="preserve">zamiana dyrektorów do spraw produktów na dyrektorów do spraw klientów, </w:t>
      </w:r>
    </w:p>
    <w:p w:rsidR="00000000" w:rsidRDefault="00AB4ED1">
      <w:r>
        <w:t xml:space="preserve">zmiana w zarządzaniu komunikacją z klientem, </w:t>
      </w:r>
    </w:p>
    <w:p w:rsidR="00000000" w:rsidRDefault="00AB4ED1">
      <w:r>
        <w:t xml:space="preserve">zmiany w dziale informatycznym, </w:t>
      </w:r>
    </w:p>
    <w:p w:rsidR="00000000" w:rsidRDefault="00AB4ED1">
      <w:r>
        <w:t>zaangażowanie kadry zarządzającej w kontrolowanie wydajności systemu.</w:t>
      </w:r>
    </w:p>
    <w:p w:rsidR="00000000" w:rsidRDefault="00AB4ED1">
      <w:proofErr w:type="spellStart"/>
      <w:r>
        <w:t>eCRM</w:t>
      </w:r>
      <w:proofErr w:type="spellEnd"/>
      <w:r>
        <w:t xml:space="preserve"> /</w:t>
      </w:r>
      <w:r>
        <w:rPr>
          <w:b/>
        </w:rPr>
        <w:t>rozdział</w:t>
      </w:r>
      <w:r>
        <w:t>/</w:t>
      </w:r>
    </w:p>
    <w:p w:rsidR="00000000" w:rsidRDefault="00AB4ED1">
      <w:r>
        <w:t>Sieciowy CRM p</w:t>
      </w:r>
      <w:r>
        <w:t xml:space="preserve">odobnie jak tradycyjny zorientowany jest na klienta, chociaż wymaga odrębnych zasad postępowania. Wynika to głównie z samej specyfiki kanału dystrybucji jakim jest Internet. Ideą </w:t>
      </w:r>
      <w:proofErr w:type="spellStart"/>
      <w:r>
        <w:t>eCRM</w:t>
      </w:r>
      <w:proofErr w:type="spellEnd"/>
      <w:r>
        <w:t xml:space="preserve"> jest skupianie się na analizie klienta, poznawaniu preferencji, odnajdyw</w:t>
      </w:r>
      <w:r>
        <w:t xml:space="preserve">aniu zależności w jego zachowaniu. Skoncentrowanie się na odbiorcy, a nie jedynie traktowanie go w ujęciu statystycznym pozwoli dostarczyć mu tego czego poszukuje. Satysfakcja klienta stanowi najprostszą drogę w budowaniu prawdziwej lojalności, która może </w:t>
      </w:r>
      <w:r>
        <w:t xml:space="preserve">zaowocować zarówno zyskiem dla firmy jak i dla samego klienta. Zaangażowanie właściciela strony internetowej w kształtowanie przyjaznego otoczenia dla sieciowego użytkownika może znaleźć swoje odzwierciedlenie w: </w:t>
      </w:r>
    </w:p>
    <w:p w:rsidR="00000000" w:rsidRDefault="00AB4ED1"/>
    <w:p w:rsidR="00000000" w:rsidRDefault="00AB4ED1">
      <w:r>
        <w:t>dedykowaniu stron odpowiadającym jego ocz</w:t>
      </w:r>
      <w:r>
        <w:t xml:space="preserve">ekiwaniom, zarówno pod względem graficznym jak i merytorycznym (stosowanie personalizacji), </w:t>
      </w:r>
    </w:p>
    <w:p w:rsidR="00000000" w:rsidRDefault="00AB4ED1">
      <w:r>
        <w:t>tworzeniu sprawnej komunikacji poprzez wszystkie dostępne instrumenty sieciowe (np. chat-</w:t>
      </w:r>
      <w:proofErr w:type="spellStart"/>
      <w:r>
        <w:t>room</w:t>
      </w:r>
      <w:proofErr w:type="spellEnd"/>
      <w:r>
        <w:t xml:space="preserve">, e-mail, forum WWW), </w:t>
      </w:r>
    </w:p>
    <w:p w:rsidR="00000000" w:rsidRDefault="00AB4ED1">
      <w:r>
        <w:lastRenderedPageBreak/>
        <w:t>udostępnianiu e-serwisu (możliwość przedstawien</w:t>
      </w:r>
      <w:r>
        <w:t xml:space="preserve">ia problemu za pomocą gotowych formularzy, które zawierają pytania pomocnicze, bieżące uaktualnianie listy z opisem standardowych problemów - FAQ), </w:t>
      </w:r>
    </w:p>
    <w:p w:rsidR="00000000" w:rsidRDefault="00AB4ED1">
      <w:r>
        <w:t xml:space="preserve">możliwości wyboru opcji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- oddzwonienia, na stronie internetowej (użytkownik zamawia rozmowę telef</w:t>
      </w:r>
      <w:r>
        <w:t xml:space="preserve">oniczną z operatorem zgłaszając datę i godzinę), </w:t>
      </w:r>
    </w:p>
    <w:p w:rsidR="00000000" w:rsidRDefault="00AB4ED1">
      <w:r>
        <w:t xml:space="preserve">podtrzymywaniu kontaktu z sieciowym odbiorcą poprzez kolportowanie firmowych biuletynów do jego skrzynki e-mail, </w:t>
      </w:r>
    </w:p>
    <w:p w:rsidR="00000000" w:rsidRDefault="00AB4ED1">
      <w:r>
        <w:t>cyklicznym badaniu poziomu zadowolenia klienta ze świadczonych usług.</w:t>
      </w:r>
    </w:p>
    <w:p w:rsidR="00000000" w:rsidRDefault="00AB4ED1">
      <w:r>
        <w:t xml:space="preserve">Przewidywanie potrzeb </w:t>
      </w:r>
      <w:r>
        <w:t>użytkowników w Internecie /</w:t>
      </w:r>
      <w:r>
        <w:rPr>
          <w:b/>
        </w:rPr>
        <w:t>podrozdział</w:t>
      </w:r>
      <w:r>
        <w:t>/</w:t>
      </w:r>
    </w:p>
    <w:p w:rsidR="00000000" w:rsidRDefault="00AB4ED1">
      <w:r>
        <w:t>Internet stanowi doskonałą płaszczyznę do badania preferencji użytkowników. Pozwala prowadzić badania, monitorować ich przebieg w czasie rzeczywistym oraz korelować z efektami sprzedaży. Koszty potrzebne do ich przep</w:t>
      </w:r>
      <w:r>
        <w:t>rowadzenia są relatywnie niskie w stosunku do skali działania. Internetowe badania pozwalają dostarczyć wielu odpowiedzi respondentów w krótkim czasie oraz łatwo je poddać statystycznej i merytorycznej obróbce. Istotnym ich atutem jest to, że pozwalają dot</w:t>
      </w:r>
      <w:r>
        <w:t>rzeć do różnych grup konsumenckich. Działania takie byłyby niezmiernie złożone w przypadku aktywizowania ich na rynku tradycyjnym. Istnieje jednak ujemna strona przeprowadzania badań za pomocą ankiet internetowych, a należy tutaj brak wiarygodności zebrany</w:t>
      </w:r>
      <w:r>
        <w:t>ch odpowiedzi. Aby zwiększyć wartość pozyskiwanych informacji należy odpowiednio skonstruować formularz. Pytania powinny pozostawać ze sobą w pewnej korelacji i wykazywać różne zależności. Taktyka ta pozwoli usunąć odpowiedzi na te sama pytania, które wykl</w:t>
      </w:r>
      <w:r>
        <w:t>uczają się wzajemnie. W rezultacie wyeliminuje to błędy i pozwoli rzetelniej opracować wyniki.</w:t>
      </w:r>
    </w:p>
    <w:p w:rsidR="00000000" w:rsidRDefault="00AB4ED1">
      <w:r>
        <w:t>Badania z nagrodami, czy bez nich? /</w:t>
      </w:r>
      <w:r>
        <w:rPr>
          <w:b/>
        </w:rPr>
        <w:t>podpunkt</w:t>
      </w:r>
      <w:r>
        <w:t>/</w:t>
      </w:r>
    </w:p>
    <w:p w:rsidR="00000000" w:rsidRDefault="00AB4ED1">
      <w:r>
        <w:t>Pomiędzy inicjatorami internetowych badań trwa żywa polemika na temat tego czy uczestnictwo respondentów w ankiecie</w:t>
      </w:r>
      <w:r>
        <w:t xml:space="preserve"> powinno być nagradzane czy też nie. Z jednej strony partycypacja w badaniach z perspektywą wylosowania nagrody jest bardzo atrakcyjna i może wygenerować wiele odpowiedzi. Z drugiej zaś istnieje ryzyko, iż udzielanie odpowiedzi będą nierzetelne, zaś główny</w:t>
      </w:r>
      <w:r>
        <w:t>m motorem działań sieciowego respondenta będzie jedynie wizja wygranej. Ostateczna decyzja powinna zostać rozważona przez autora sieciowych badań.</w:t>
      </w:r>
    </w:p>
    <w:p w:rsidR="00000000" w:rsidRDefault="00AB4ED1">
      <w:r>
        <w:t>Analiza ruchów użytkownika po stronie internetowej /</w:t>
      </w:r>
      <w:r>
        <w:rPr>
          <w:b/>
        </w:rPr>
        <w:t>podpunkt</w:t>
      </w:r>
      <w:r>
        <w:t>/</w:t>
      </w:r>
    </w:p>
    <w:p w:rsidR="00000000" w:rsidRDefault="00AB4ED1">
      <w:r>
        <w:t xml:space="preserve">Badania preferencji użytkowników Sieci czy też </w:t>
      </w:r>
      <w:r>
        <w:t>elektronicznych klientów pozwolą właścicielowi strony zdefiniować profil swoich odbiorców. Uzupełnieniem zaś informacji zebranych w wyniku badań ankietowych może być stosowanie programów analizujących ruchy użytkownika. Systematyczne śledzenie drogi odbior</w:t>
      </w:r>
      <w:r>
        <w:t>cy po serwie będzie źródłem cennych informacji o nim samym: jego zainteresowaniach oraz motywach działania np. dokonanie zakupu pod wpływem impulsu. Informacja ta wskazuje, że elektroniczny konsument wykazuje wysoki stopień skłonności do podejmowania impul</w:t>
      </w:r>
      <w:r>
        <w:t>sywnych decyzji. W związku z czym można dopasować strategię działania adekwatną do jego psychologicznych pobudek. Przy kolejnej wizycie w elektronicznym sklepie w pierwszej kolejności należy podsunąć klientowi oferty specjalne będące w obszarze jego zainte</w:t>
      </w:r>
      <w:r>
        <w:t>resowań. Istnieje duże prawdopodobieństwo iż dokona on zakupu.</w:t>
      </w:r>
    </w:p>
    <w:p w:rsidR="00000000" w:rsidRDefault="00AB4ED1">
      <w:r>
        <w:t>Dane o kliencie pochodzące z:</w:t>
      </w:r>
    </w:p>
    <w:p w:rsidR="00000000" w:rsidRDefault="00AB4ED1">
      <w:r>
        <w:t xml:space="preserve">badań ankietowych lub formularzy rejestracyjnych, </w:t>
      </w:r>
    </w:p>
    <w:p w:rsidR="00000000" w:rsidRDefault="00AB4ED1">
      <w:r>
        <w:t xml:space="preserve">analizy logów serwera lub bardziej wyrafinowanych programów śledzących ruchy użytkownika po stronie, </w:t>
      </w:r>
    </w:p>
    <w:p w:rsidR="00000000" w:rsidRDefault="00AB4ED1">
      <w:r>
        <w:t>historii d</w:t>
      </w:r>
      <w:r>
        <w:t xml:space="preserve">otychczasowych zakupów w Sieci, </w:t>
      </w:r>
    </w:p>
    <w:p w:rsidR="00000000" w:rsidRDefault="00AB4ED1">
      <w:r>
        <w:t>hurtowni danych znajdującej się w tradycyjnym oddziale firmy</w:t>
      </w:r>
    </w:p>
    <w:p w:rsidR="00000000" w:rsidRDefault="00AB4ED1">
      <w:r>
        <w:t xml:space="preserve">umożliwią wygenerowanie nie tylko szczegółowego obrazu klienta, ale także prognozy dotyczącej dalszych jego działań. </w:t>
      </w:r>
    </w:p>
    <w:p w:rsidR="00000000" w:rsidRDefault="00AB4ED1">
      <w:r>
        <w:lastRenderedPageBreak/>
        <w:t>Najbardziej zaś wartościowym kluczem prowadz</w:t>
      </w:r>
      <w:r>
        <w:t>ącym do sukcesu jest zdolność przewidywania kolejnych potrzeb konsumenta. I nie jest to jedynie wynikiem intuicyjnego planowania, ale kwintesencją wynikającą z analizy wielu czynników zachowania samego klienta.</w:t>
      </w:r>
    </w:p>
    <w:p w:rsidR="00000000" w:rsidRDefault="00AB4ED1">
      <w:r>
        <w:t>Właściwie prowadzona polityka zabiegania o wz</w:t>
      </w:r>
      <w:r>
        <w:t>ględy klienta jest funkcją klasycznego i sieciowego CRM. Zebranie i analiza informacji o kliencie pozwoli dostarczać mu jedynie tych usług i produktów, których potrzebuje. Wykorzystanie zaś hurtowni danych okazuje się pomocne przy ostatecznym modelowaniu p</w:t>
      </w:r>
      <w:r>
        <w:t>referencji klienta. Daleko posunięta specjalizacja działań wynikająca z umiejętności prognozowania i przewidywania to potężne narzędzie biznesowe. Znajomość aktualnych potrzeb konsumenta oraz dar ustalania przyszłych pozwoli obsłużyć klienta na wysokim poz</w:t>
      </w:r>
      <w:r>
        <w:t>iomie. Wszystkie zorganizowane działania skupione na kliencie mają następujące cele: sprzedać, zapewnić satysfakcjonującą obsługę oraz pozyskać klienta na zawsze. To jest właściwy CRM.</w:t>
      </w:r>
    </w:p>
    <w:p w:rsidR="00000000" w:rsidRDefault="00AB4ED1">
      <w:r>
        <w:t xml:space="preserve">Przygotowanie do wdrożenia systemu </w:t>
      </w:r>
      <w:proofErr w:type="spellStart"/>
      <w:r>
        <w:t>eCRM</w:t>
      </w:r>
      <w:proofErr w:type="spellEnd"/>
      <w:r>
        <w:t xml:space="preserve"> /</w:t>
      </w:r>
      <w:r>
        <w:rPr>
          <w:b/>
        </w:rPr>
        <w:t>podrozdział</w:t>
      </w:r>
      <w:r>
        <w:t>/</w:t>
      </w:r>
    </w:p>
    <w:p w:rsidR="00000000" w:rsidRDefault="00AB4ED1">
      <w:r>
        <w:t>Jeśli firma zamie</w:t>
      </w:r>
      <w:r>
        <w:t>rza wprowadzić CRM na płaszczyźnie internetowej w celu zwiększenia efektywności działań związanych ze sprzedażą powinna dysponować odpowiednim oprogramowaniem do tego celu. Zanim jednak właściciel e-sklepu dokona wyboru systemu klasy CRM koniecznym jest [3</w:t>
      </w:r>
      <w:r>
        <w:t xml:space="preserve">]: </w:t>
      </w:r>
    </w:p>
    <w:p w:rsidR="00000000" w:rsidRDefault="00AB4ED1">
      <w:r>
        <w:t>określenie celów, które zamierza osiągnąć firma - np. zwiększenie sprzedaży określonej grupy produktów, zwiększenie sprzedaży na wyselekcjonowanych rynkach, poprawę jakości dialogu z klientem, udostępnianie klientowi dodatkowych publikacji mających bez</w:t>
      </w:r>
      <w:r>
        <w:t>pośredni związek z produktem, usprawnienie rozwiązań związanych ze składaniem zamówień lub formami płatności, określenie sposobów za pomocą, których firma zamierza realizować cele - np. w przypadku pozyskania nowych grup klientów zamierza skupić swoje wysi</w:t>
      </w:r>
      <w:r>
        <w:t>łki na segmentacji rynku; w przypadku zwiększenia sprzedaży zamierza położyć nacisk na kompleksowe przeprowadzanie kampanii promocyjnych [5] lub dostarczaniu swoim klientom wartości dodanej; w przypadku udoskonalenia komunikacji z użytkownikiem zamierza wp</w:t>
      </w:r>
      <w:r>
        <w:t xml:space="preserve">rowadzić dodatkowy kanał usprawniający dialog z klientem np. Call </w:t>
      </w:r>
      <w:proofErr w:type="spellStart"/>
      <w:r>
        <w:t>back</w:t>
      </w:r>
      <w:proofErr w:type="spellEnd"/>
      <w:r>
        <w:t>, badanie opinii audytorium internetowego - uzyskane informacje wskażą jaki jest stopień zadowolenia e-klientów z obsługi sklepu internetowego, a w efekcie, na które działania należy zwr</w:t>
      </w:r>
      <w:r>
        <w:t>ócić szczególną uwagę,</w:t>
      </w:r>
    </w:p>
    <w:p w:rsidR="00000000" w:rsidRDefault="00AB4ED1">
      <w:r>
        <w:t>skorzystanie z usługi firmy konsultacyjnej w zakresie oprogramowania klasy CRM - firmy konsultacyjne identyfikują potrzebę wdrożenia na drodze badań wszystkich procesów zachodzących w firmie. Analizują politykę firmy oraz cele, które</w:t>
      </w:r>
      <w:r>
        <w:t xml:space="preserve"> zamierza osiągnąć. Świadczenie wsparcia firmy konsultingowej przed wyborem dostawcy sytemu CRM nazywane jest analizą przedwdrożeniową,</w:t>
      </w:r>
    </w:p>
    <w:p w:rsidR="00000000" w:rsidRDefault="00AB4ED1">
      <w:r>
        <w:t>zakup oprogramowania klasy CRM odpowiadającego postawionym celom - po analizie misji firmy i zamierzonych celów firma ko</w:t>
      </w:r>
      <w:r>
        <w:t>nsultingowa wskaże, które z rozwiązań byłoby najbardziej optymalne. Do ostatecznego wyboru przyczyniają się również zdolności inwestycyjne firmy oraz skala przedsięwzięcia,</w:t>
      </w:r>
    </w:p>
    <w:p w:rsidR="00000000" w:rsidRDefault="00AB4ED1">
      <w:r>
        <w:t>monitorowanie poprawnego funkcjonowania systemu - po wdrożeniu systemu CRM warto ko</w:t>
      </w:r>
      <w:r>
        <w:t>ntrolować poprawność funkcjonowania całej aplikacji i to zarówno pod względem marketingowym jak i technicznym. W pierwszym przypadku potrzebne będzie wsparcie firmy konsultacyjnej zaś na poziomie technicznym dostawcy oprogramowania lub integratora.</w:t>
      </w:r>
    </w:p>
    <w:p w:rsidR="00000000" w:rsidRDefault="00AB4ED1">
      <w:r>
        <w:t xml:space="preserve">Główne </w:t>
      </w:r>
      <w:r>
        <w:t>motywatory działań w aspekcie CRM /</w:t>
      </w:r>
      <w:r>
        <w:rPr>
          <w:b/>
        </w:rPr>
        <w:t>rozdział</w:t>
      </w:r>
      <w:r>
        <w:t>/</w:t>
      </w:r>
    </w:p>
    <w:p w:rsidR="00000000" w:rsidRDefault="00AB4ED1">
      <w:r>
        <w:t xml:space="preserve">Nowoczesne zarządzanie przedsiębiorstwem w oparciu o filozofię CRM powinno uwzględniać następujące działania: </w:t>
      </w:r>
    </w:p>
    <w:p w:rsidR="00000000" w:rsidRDefault="00AB4ED1"/>
    <w:p w:rsidR="00000000" w:rsidRDefault="00AB4ED1">
      <w:r>
        <w:t xml:space="preserve">przewidywanie potrzeb klientów, </w:t>
      </w:r>
    </w:p>
    <w:p w:rsidR="00000000" w:rsidRDefault="00AB4ED1">
      <w:r>
        <w:t xml:space="preserve">oferowanie wartości dodanej, </w:t>
      </w:r>
    </w:p>
    <w:p w:rsidR="00000000" w:rsidRDefault="00AB4ED1">
      <w:r>
        <w:lastRenderedPageBreak/>
        <w:t>budowanie dochodowych relacji z klie</w:t>
      </w:r>
      <w:r>
        <w:t xml:space="preserve">ntami, </w:t>
      </w:r>
    </w:p>
    <w:p w:rsidR="00000000" w:rsidRDefault="00AB4ED1">
      <w:r>
        <w:t xml:space="preserve">dążenie do lojalności klienta, </w:t>
      </w:r>
    </w:p>
    <w:p w:rsidR="00000000" w:rsidRDefault="00AB4ED1">
      <w:r>
        <w:t>minimalizacja programów lojalnościowych.</w:t>
      </w:r>
    </w:p>
    <w:p w:rsidR="00000000" w:rsidRDefault="00AB4ED1">
      <w:r>
        <w:t>Przewidywanie potrzeb klientów /</w:t>
      </w:r>
      <w:r>
        <w:rPr>
          <w:b/>
        </w:rPr>
        <w:t>podrozdział</w:t>
      </w:r>
      <w:r>
        <w:t>/</w:t>
      </w:r>
    </w:p>
    <w:p w:rsidR="00000000" w:rsidRDefault="00AB4ED1">
      <w:r>
        <w:t>Kluczem sukcesu CRM jest właściwe zarządzenia relacjami z klientami. Aby wzajemny proces komunikacji był efektywny i znajdował swo</w:t>
      </w:r>
      <w:r>
        <w:t>je odzwierciedlenie w kręgu lojalnych klientów należy znać preferencje odbiorcy. Do wygenerowania pełnego obrazu potrzeb konsumenta nie wystarczą już tylko badania, ale również umiejętność prognozowania. Należy obserwować jego zachowanie, analizować motywy</w:t>
      </w:r>
      <w:r>
        <w:t xml:space="preserve"> działania oraz skorelować je z posiadanymi danymi </w:t>
      </w:r>
      <w:proofErr w:type="spellStart"/>
      <w:r>
        <w:t>socjo</w:t>
      </w:r>
      <w:proofErr w:type="spellEnd"/>
      <w:r>
        <w:t>-demograficznymi. Aby zrozumieć czego potrzebuje konsument należy zidentyfikować jego potrzeby oraz utożsamić się z jego kierunkiem myślenia. Jedynie wtedy będzie możliwe dedykowanie klientowi celnych</w:t>
      </w:r>
      <w:r>
        <w:t xml:space="preserve"> kompozycji produktów lub usług.</w:t>
      </w:r>
    </w:p>
    <w:p w:rsidR="00000000" w:rsidRDefault="00AB4ED1">
      <w:r>
        <w:t>Oferowanie wartości dodanej /</w:t>
      </w:r>
      <w:r>
        <w:rPr>
          <w:b/>
        </w:rPr>
        <w:t>podrozdział</w:t>
      </w:r>
      <w:r>
        <w:t>/</w:t>
      </w:r>
    </w:p>
    <w:p w:rsidR="00000000" w:rsidRDefault="00AB4ED1">
      <w:r>
        <w:t>Filozofia zarządzania relacjami z klientem wykracza daleko poza tradycyjne normy obsługi klienta i jest skupiona na oferowaniu mu takiej wartości, która spowoduje, że będzie on wier</w:t>
      </w:r>
      <w:r>
        <w:t>ny przez długie lata. Aby założenie to sprawdziło się także w praktyce, a nie było czystą teorią firma musi dać klientowi coś więcej niż on sam oczekuje, coś co można określić wartością dodaną. Od kreatywności firmy zależy co dodatkowego zaoferuje swoim od</w:t>
      </w:r>
      <w:r>
        <w:t>biorcom. Przykładem oferowania wartości dodanej może być serwowanie wsparcia merytorycznego osobie, która nabyła program komputerowy. Może to polegać na udostępnieniu internetowego forum ekspertów, na którym klient będzie miał prawo korzystania z porad fac</w:t>
      </w:r>
      <w:r>
        <w:t>howców.</w:t>
      </w:r>
    </w:p>
    <w:p w:rsidR="00000000" w:rsidRDefault="00AB4ED1">
      <w:r>
        <w:t>Budowanie dochodowych relacji z klientami /</w:t>
      </w:r>
      <w:r>
        <w:rPr>
          <w:b/>
        </w:rPr>
        <w:t>podrozdział</w:t>
      </w:r>
      <w:r>
        <w:t>/</w:t>
      </w:r>
    </w:p>
    <w:p w:rsidR="00000000" w:rsidRDefault="00AB4ED1">
      <w:r>
        <w:t xml:space="preserve">CRM jest to zarządzanie relacjami z różnymi klientami. W praktyce oznacza to odmienne traktowanie każdego z konsumentów. Słynna zaś zasada </w:t>
      </w:r>
      <w:proofErr w:type="spellStart"/>
      <w:r>
        <w:t>Pareto</w:t>
      </w:r>
      <w:proofErr w:type="spellEnd"/>
      <w:r>
        <w:t xml:space="preserve"> (zasada 80-20) głosi, iż 20% klientów generuje</w:t>
      </w:r>
      <w:r>
        <w:t xml:space="preserve"> 80% zysków, stąd istotnego znaczenia nabiera odnalezienie tych właściwych. Wyselekcjonowanie odpowiednich grup konsumenckich i ich obsługiwanie stanowi dla firmy silny potencjał. Umożliwia zwiększenie jej rentowności poprzez zarządzanie kontaktami z warto</w:t>
      </w:r>
      <w:r>
        <w:t>ściowymi klientami. Nie oznacza to jednak zaprzestania oferowania jakości świadczonych usług odbiorcom mniej dochodowym.</w:t>
      </w:r>
    </w:p>
    <w:p w:rsidR="00000000" w:rsidRDefault="00AB4ED1">
      <w:r>
        <w:t>Dążenie do lojalności klienta /</w:t>
      </w:r>
      <w:r>
        <w:rPr>
          <w:b/>
        </w:rPr>
        <w:t>podrozdział</w:t>
      </w:r>
      <w:r>
        <w:t>/</w:t>
      </w:r>
    </w:p>
    <w:p w:rsidR="00000000" w:rsidRDefault="00AB4ED1">
      <w:r>
        <w:t>Lojalność jest wyznacznikiem zaufania klienta wobec firmy. Lojalny klient to taki, który od</w:t>
      </w:r>
      <w:r>
        <w:t>dany jest firmie w długofalowej perspektywie. Objawia się to powtarzalnością dokonywania zakupów. Lojalności można dopatrywać się także w aspekcie psychologicznym. Widoczna jest ona wówczas w emocjonalnym przywiązaniu klienta do firmy oraz podtrzymywaniu s</w:t>
      </w:r>
      <w:r>
        <w:t>zczególnych więzi.</w:t>
      </w:r>
    </w:p>
    <w:p w:rsidR="00000000" w:rsidRDefault="00AB4ED1">
      <w:r>
        <w:t>Minimalizacja programów lojalnościowych /</w:t>
      </w:r>
      <w:r>
        <w:rPr>
          <w:b/>
        </w:rPr>
        <w:t>podrozdział</w:t>
      </w:r>
      <w:r>
        <w:t>/</w:t>
      </w:r>
    </w:p>
    <w:p w:rsidR="00000000" w:rsidRDefault="00AB4ED1">
      <w:r>
        <w:t>Działania firm skupione na opracowywaniu nowych programów lojalnościowych znajdują się obecnie w fazie rozkwitu. Za ich pośrednictwem firmy zamierzają zwiększyć wolumen sprzedaży popr</w:t>
      </w:r>
      <w:r>
        <w:t>zez zachęcenie klientów do robienia zakupów. Rozdawanie kart stałego klienta i przyznawanie punktów rabatowych to główne motywatory mające skłonić potencjalnego klienta do podjęcia decyzji zakupu. Okazuje się jednak, że wszystkie inicjatywy tego typu nie p</w:t>
      </w:r>
      <w:r>
        <w:t>rzynoszą firmom spodziewanych korzyści</w:t>
      </w:r>
    </w:p>
    <w:p w:rsidR="00000000" w:rsidRDefault="00AB4ED1">
      <w:r>
        <w:t>. Wiele firm wprowadzających programy lojalnościowe do swojej polityki działania uważa, że za ich pośrednictwem "kupi" lojalność klienta. W tym wypadku mamy do czynienia z opatrznie pojętym modelem lojalności. Oddanie</w:t>
      </w:r>
      <w:r>
        <w:t xml:space="preserve"> klienta nie wynika z pobudek materialnych, lecz jest podparte silną motywacją. Potrzeby konsumentów są bardzo złożone. Nie można więc nazwać klienta korzystającego z przywileju karty rabatowej lojalnym.</w:t>
      </w:r>
    </w:p>
    <w:p w:rsidR="00000000" w:rsidRDefault="00AB4ED1">
      <w:r>
        <w:t>Podsumowanie /</w:t>
      </w:r>
      <w:r>
        <w:rPr>
          <w:b/>
        </w:rPr>
        <w:t>rozdział</w:t>
      </w:r>
      <w:r>
        <w:t>/</w:t>
      </w:r>
    </w:p>
    <w:p w:rsidR="00000000" w:rsidRDefault="00AB4ED1">
      <w:r>
        <w:lastRenderedPageBreak/>
        <w:t>Obraz rynku CRM w Polsce uka</w:t>
      </w:r>
      <w:r>
        <w:t>zuje iż systemy te najczęściej wdrażają firmy z branży informatycznej. Można je także zauważyć u producentów i dostawców CRM. Nie przekraczają one najczęściej kilkudziesięciu licencji o ograniczonej funkcjonalności.</w:t>
      </w:r>
    </w:p>
    <w:p w:rsidR="00000000" w:rsidRDefault="00AB4ED1"/>
    <w:p w:rsidR="00AB4ED1" w:rsidRDefault="00AB4ED1">
      <w:r>
        <w:t>Aby wdrożenie systemu zakończyło się su</w:t>
      </w:r>
      <w:r>
        <w:t xml:space="preserve">kcesem szczególnego znaczenia nabiera jednak wiedza z obszaru CRM. Dysponowanie szczegółowym obrazem klienta w połączeniu z umiejętnym wykorzystaniem technologii prowadzi do pozyskania wartościowych dla firmy zależności. Wskazują one jak należy postępować </w:t>
      </w:r>
      <w:r>
        <w:t>z klientem, aby stał się on lojalny dla firmy, a w efekcie przynosił jej korzyści. W przypadku gdy obca pracownikom będzie filozofia działania CRM nawet najbardziej wyrafinowana technologia nic nie pomoże. Dlatego też potrzebne jest przygotowanie merytoryc</w:t>
      </w:r>
      <w:r>
        <w:t>zne i praktyczne zespołu do efektywnego wdrożenia CRM w firmie.</w:t>
      </w:r>
    </w:p>
    <w:sectPr w:rsidR="00AB4ED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5D3A"/>
    <w:multiLevelType w:val="multilevel"/>
    <w:tmpl w:val="48460240"/>
    <w:lvl w:ilvl="0">
      <w:start w:val="1"/>
      <w:numFmt w:val="decimal"/>
      <w:pStyle w:val="ania1"/>
      <w:lvlText w:val="%1.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>
      <w:start w:val="1"/>
      <w:numFmt w:val="decimal"/>
      <w:pStyle w:val="anna2"/>
      <w:lvlText w:val="%1.%2."/>
      <w:lvlJc w:val="left"/>
      <w:pPr>
        <w:tabs>
          <w:tab w:val="num" w:pos="786"/>
        </w:tabs>
        <w:ind w:left="786" w:hanging="432"/>
      </w:pPr>
      <w:rPr>
        <w:rFonts w:hint="default"/>
      </w:rPr>
    </w:lvl>
    <w:lvl w:ilvl="2">
      <w:start w:val="1"/>
      <w:numFmt w:val="decimal"/>
      <w:pStyle w:val="anna3"/>
      <w:lvlText w:val="%1.%2.%3."/>
      <w:lvlJc w:val="left"/>
      <w:pPr>
        <w:tabs>
          <w:tab w:val="num" w:pos="143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4"/>
        </w:tabs>
        <w:ind w:left="4314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1F"/>
    <w:rsid w:val="0043711F"/>
    <w:rsid w:val="00AB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AD23B-289C-47EE-AEA4-47EA18BD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">
    <w:name w:val="tyt"/>
    <w:basedOn w:val="Normalny"/>
    <w:autoRedefine/>
    <w:pPr>
      <w:jc w:val="both"/>
    </w:pPr>
    <w:rPr>
      <w:b/>
      <w:bCs/>
      <w:i/>
    </w:rPr>
  </w:style>
  <w:style w:type="paragraph" w:customStyle="1" w:styleId="punkt">
    <w:name w:val="punkt"/>
    <w:basedOn w:val="Normalny"/>
    <w:autoRedefine/>
    <w:rPr>
      <w:b/>
      <w:bCs/>
      <w:sz w:val="20"/>
      <w:u w:val="single"/>
    </w:rPr>
  </w:style>
  <w:style w:type="paragraph" w:customStyle="1" w:styleId="ania1">
    <w:name w:val="ania_1"/>
    <w:basedOn w:val="Normalny"/>
    <w:next w:val="Zwykytekst"/>
    <w:autoRedefine/>
    <w:pPr>
      <w:numPr>
        <w:numId w:val="1"/>
      </w:numPr>
      <w:spacing w:before="120" w:after="120"/>
      <w:jc w:val="both"/>
    </w:pPr>
    <w:rPr>
      <w:b/>
      <w:smallCaps/>
      <w:color w:val="000000"/>
      <w:kern w:val="32"/>
      <w:sz w:val="34"/>
    </w:rPr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</w:rPr>
  </w:style>
  <w:style w:type="paragraph" w:customStyle="1" w:styleId="anna2">
    <w:name w:val="anna_2"/>
    <w:basedOn w:val="Normalny"/>
    <w:next w:val="Zwykytekst"/>
    <w:autoRedefine/>
    <w:pPr>
      <w:numPr>
        <w:ilvl w:val="1"/>
        <w:numId w:val="2"/>
      </w:numPr>
      <w:spacing w:before="240" w:after="120"/>
      <w:ind w:left="783" w:hanging="431"/>
      <w:outlineLvl w:val="1"/>
    </w:pPr>
    <w:rPr>
      <w:b/>
      <w:bCs/>
      <w:i/>
      <w:iCs/>
      <w:sz w:val="28"/>
      <w:szCs w:val="20"/>
    </w:rPr>
  </w:style>
  <w:style w:type="paragraph" w:customStyle="1" w:styleId="anna3">
    <w:name w:val="anna_3"/>
    <w:basedOn w:val="Nagwek3"/>
    <w:next w:val="Zwykytekst"/>
    <w:autoRedefine/>
    <w:pPr>
      <w:numPr>
        <w:ilvl w:val="2"/>
        <w:numId w:val="3"/>
      </w:numPr>
      <w:spacing w:before="60"/>
      <w:jc w:val="both"/>
    </w:pPr>
    <w:rPr>
      <w:rFonts w:ascii="Times New Roman" w:hAnsi="Times New Roman" w:cs="Times New Roman"/>
      <w:bCs w:val="0"/>
      <w:sz w:val="24"/>
    </w:rPr>
  </w:style>
  <w:style w:type="paragraph" w:customStyle="1" w:styleId="tre">
    <w:name w:val="treść"/>
    <w:basedOn w:val="Standardowy"/>
    <w:pPr>
      <w:spacing w:before="120" w:after="120"/>
      <w:jc w:val="both"/>
    </w:pPr>
    <w:rPr>
      <w:sz w:val="24"/>
    </w:rPr>
  </w:style>
  <w:style w:type="paragraph" w:customStyle="1" w:styleId="StandardowyAkapit">
    <w:name w:val="Standardowy Akapit"/>
    <w:basedOn w:val="Normalny"/>
  </w:style>
  <w:style w:type="character" w:customStyle="1" w:styleId="treZnak">
    <w:name w:val="treść Znak"/>
    <w:basedOn w:val="StandardowyAkapit"/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2886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CRM w ujęciu klasycznym i internetowym</vt:lpstr>
    </vt:vector>
  </TitlesOfParts>
  <Company>kis</Company>
  <LinksUpToDate>false</LinksUpToDate>
  <CharactersWithSpaces>20162</CharactersWithSpaces>
  <SharedDoc>false</SharedDoc>
  <HLinks>
    <vt:vector size="6" baseType="variant">
      <vt:variant>
        <vt:i4>6422605</vt:i4>
      </vt:variant>
      <vt:variant>
        <vt:i4>10454</vt:i4>
      </vt:variant>
      <vt:variant>
        <vt:i4>1025</vt:i4>
      </vt:variant>
      <vt:variant>
        <vt:i4>1</vt:i4>
      </vt:variant>
      <vt:variant>
        <vt:lpwstr>artyk63_1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CRM w ujęciu klasycznym i internetowym</dc:title>
  <dc:subject/>
  <dc:creator>Anna Maria Bąkała</dc:creator>
  <cp:keywords/>
  <dc:description/>
  <cp:lastModifiedBy>Joanna Jojczyk</cp:lastModifiedBy>
  <cp:revision>2</cp:revision>
  <dcterms:created xsi:type="dcterms:W3CDTF">2014-10-02T09:48:00Z</dcterms:created>
  <dcterms:modified xsi:type="dcterms:W3CDTF">2014-10-02T09:48:00Z</dcterms:modified>
</cp:coreProperties>
</file>